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42" w:type="dxa"/>
        <w:tblInd w:w="-426" w:type="dxa"/>
        <w:tblCellMar>
          <w:left w:w="144" w:type="dxa"/>
          <w:right w:w="144" w:type="dxa"/>
        </w:tblCellMar>
        <w:tblLook w:val="0000" w:firstRow="0" w:lastRow="0" w:firstColumn="0" w:lastColumn="0" w:noHBand="0" w:noVBand="0"/>
      </w:tblPr>
      <w:tblGrid>
        <w:gridCol w:w="10642"/>
      </w:tblGrid>
      <w:tr w:rsidR="006B0DCF" w:rsidTr="00B34338">
        <w:trPr>
          <w:trHeight w:val="720"/>
        </w:trPr>
        <w:tc>
          <w:tcPr>
            <w:tcW w:w="10642" w:type="dxa"/>
            <w:tcMar>
              <w:left w:w="0" w:type="dxa"/>
              <w:right w:w="0" w:type="dxa"/>
            </w:tcMar>
          </w:tcPr>
          <w:p w:rsidR="006B0DCF" w:rsidRDefault="006B0DCF" w:rsidP="00B34338">
            <w:pPr>
              <w:pStyle w:val="ReturnAddress"/>
              <w:jc w:val="center"/>
              <w:rPr>
                <w:sz w:val="22"/>
              </w:rPr>
            </w:pPr>
            <w:r>
              <w:rPr>
                <w:sz w:val="22"/>
              </w:rPr>
              <w:object w:dxaOrig="14498" w:dyaOrig="1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57pt" o:ole="">
                  <v:imagedata r:id="rId5" o:title=""/>
                </v:shape>
                <o:OLEObject Type="Embed" ProgID="MSPhotoEd.3" ShapeID="_x0000_i1025" DrawAspect="Content" ObjectID="_1580821835" r:id="rId6"/>
              </w:object>
            </w:r>
          </w:p>
          <w:p w:rsidR="006B0DCF" w:rsidRDefault="006B0DCF" w:rsidP="00B34338">
            <w:pPr>
              <w:pStyle w:val="ReturnAddress"/>
              <w:jc w:val="center"/>
              <w:rPr>
                <w:sz w:val="22"/>
              </w:rPr>
            </w:pPr>
          </w:p>
        </w:tc>
      </w:tr>
    </w:tbl>
    <w:p w:rsidR="006B0DCF" w:rsidRPr="00374516" w:rsidRDefault="006B0DCF" w:rsidP="006B0DCF">
      <w:pPr>
        <w:jc w:val="center"/>
        <w:rPr>
          <w:rFonts w:ascii="Arial Unicode MS" w:eastAsia="Arial Unicode MS" w:hAnsi="Arial Unicode MS" w:cs="Arial Unicode MS"/>
          <w:b/>
          <w:sz w:val="22"/>
        </w:rPr>
      </w:pPr>
      <w:r w:rsidRPr="00374516">
        <w:rPr>
          <w:rFonts w:ascii="Arial Unicode MS" w:eastAsia="Arial Unicode MS" w:hAnsi="Arial Unicode MS" w:cs="Arial Unicode MS"/>
          <w:b/>
          <w:sz w:val="22"/>
        </w:rPr>
        <w:t>Aim High....Fly High</w:t>
      </w:r>
    </w:p>
    <w:p w:rsidR="006B0DCF" w:rsidRDefault="006B0DCF" w:rsidP="006B0DCF">
      <w:pPr>
        <w:rPr>
          <w:sz w:val="22"/>
        </w:rPr>
      </w:pPr>
    </w:p>
    <w:tbl>
      <w:tblPr>
        <w:tblW w:w="10642" w:type="dxa"/>
        <w:tblInd w:w="-426" w:type="dxa"/>
        <w:tblCellMar>
          <w:left w:w="144" w:type="dxa"/>
          <w:right w:w="144" w:type="dxa"/>
        </w:tblCellMar>
        <w:tblLook w:val="0000" w:firstRow="0" w:lastRow="0" w:firstColumn="0" w:lastColumn="0" w:noHBand="0" w:noVBand="0"/>
      </w:tblPr>
      <w:tblGrid>
        <w:gridCol w:w="10642"/>
      </w:tblGrid>
      <w:tr w:rsidR="006B0DCF" w:rsidRPr="006B0DCF" w:rsidTr="00B34338">
        <w:trPr>
          <w:trHeight w:val="720"/>
        </w:trPr>
        <w:tc>
          <w:tcPr>
            <w:tcW w:w="10642" w:type="dxa"/>
            <w:tcMar>
              <w:left w:w="0" w:type="dxa"/>
              <w:right w:w="0" w:type="dxa"/>
            </w:tcMar>
          </w:tcPr>
          <w:p w:rsidR="006B0DCF" w:rsidRPr="006B0DCF" w:rsidRDefault="006B0DCF" w:rsidP="006B0DCF">
            <w:pPr>
              <w:keepLines/>
              <w:spacing w:line="200" w:lineRule="atLeast"/>
              <w:jc w:val="center"/>
              <w:rPr>
                <w:rFonts w:ascii="Arial" w:hAnsi="Arial"/>
                <w:spacing w:val="-2"/>
                <w:sz w:val="22"/>
                <w:szCs w:val="20"/>
              </w:rPr>
            </w:pPr>
          </w:p>
          <w:p w:rsidR="006B0DCF" w:rsidRPr="006B0DCF" w:rsidRDefault="006B0DCF" w:rsidP="006B0DCF">
            <w:pPr>
              <w:keepLines/>
              <w:spacing w:line="200" w:lineRule="atLeast"/>
              <w:jc w:val="center"/>
              <w:rPr>
                <w:rFonts w:ascii="Arial" w:hAnsi="Arial"/>
                <w:spacing w:val="-2"/>
                <w:sz w:val="22"/>
                <w:szCs w:val="20"/>
              </w:rPr>
            </w:pPr>
          </w:p>
        </w:tc>
      </w:tr>
    </w:tbl>
    <w:p w:rsidR="006B0DCF" w:rsidRPr="006B0DCF" w:rsidRDefault="006B0DCF" w:rsidP="006B0DCF">
      <w:pPr>
        <w:spacing w:after="200" w:line="276" w:lineRule="auto"/>
        <w:rPr>
          <w:rFonts w:ascii="Arial Unicode MS" w:eastAsia="Arial Unicode MS" w:hAnsi="Arial Unicode MS" w:cs="Arial Unicode MS"/>
          <w:b/>
          <w:sz w:val="22"/>
          <w:szCs w:val="22"/>
        </w:rPr>
      </w:pPr>
      <w:r w:rsidRPr="006B0DCF">
        <w:rPr>
          <w:rFonts w:asciiTheme="minorHAnsi" w:eastAsiaTheme="minorHAnsi" w:hAnsiTheme="minorHAnsi" w:cstheme="minorBidi"/>
          <w:sz w:val="22"/>
          <w:szCs w:val="22"/>
        </w:rPr>
        <w:t>Dear Parents / Carers</w:t>
      </w:r>
      <w:r w:rsidRPr="006B0DCF">
        <w:rPr>
          <w:rFonts w:asciiTheme="minorHAnsi" w:eastAsiaTheme="minorHAnsi" w:hAnsiTheme="minorHAnsi" w:cstheme="minorBidi"/>
          <w:sz w:val="22"/>
          <w:szCs w:val="22"/>
        </w:rPr>
        <w:tab/>
      </w:r>
      <w:r w:rsidRPr="006B0DCF">
        <w:rPr>
          <w:rFonts w:asciiTheme="minorHAnsi" w:eastAsiaTheme="minorHAnsi" w:hAnsiTheme="minorHAnsi" w:cstheme="minorBidi"/>
          <w:sz w:val="22"/>
          <w:szCs w:val="22"/>
        </w:rPr>
        <w:tab/>
      </w:r>
      <w:r w:rsidRPr="006B0DCF">
        <w:rPr>
          <w:rFonts w:asciiTheme="minorHAnsi" w:eastAsiaTheme="minorHAnsi" w:hAnsiTheme="minorHAnsi" w:cstheme="minorBidi"/>
          <w:sz w:val="22"/>
          <w:szCs w:val="22"/>
        </w:rPr>
        <w:tab/>
      </w:r>
      <w:r w:rsidRPr="006B0DCF">
        <w:rPr>
          <w:rFonts w:asciiTheme="minorHAnsi" w:eastAsiaTheme="minorHAnsi" w:hAnsiTheme="minorHAnsi" w:cstheme="minorBidi"/>
          <w:sz w:val="22"/>
          <w:szCs w:val="22"/>
        </w:rPr>
        <w:tab/>
      </w:r>
      <w:r w:rsidRPr="006B0DCF">
        <w:rPr>
          <w:rFonts w:asciiTheme="minorHAnsi" w:eastAsiaTheme="minorHAnsi" w:hAnsiTheme="minorHAnsi" w:cstheme="minorBidi"/>
          <w:sz w:val="22"/>
          <w:szCs w:val="22"/>
        </w:rPr>
        <w:tab/>
      </w:r>
      <w:r w:rsidRPr="006B0DCF">
        <w:rPr>
          <w:rFonts w:asciiTheme="minorHAnsi" w:eastAsiaTheme="minorHAnsi" w:hAnsiTheme="minorHAnsi" w:cstheme="minorBidi"/>
          <w:sz w:val="22"/>
          <w:szCs w:val="22"/>
        </w:rPr>
        <w:tab/>
      </w:r>
      <w:r w:rsidRPr="006B0DCF">
        <w:rPr>
          <w:rFonts w:asciiTheme="minorHAnsi" w:eastAsiaTheme="minorHAnsi" w:hAnsiTheme="minorHAnsi" w:cstheme="minorBidi"/>
          <w:sz w:val="22"/>
          <w:szCs w:val="22"/>
        </w:rPr>
        <w:tab/>
      </w:r>
      <w:r w:rsidRPr="006B0DCF">
        <w:rPr>
          <w:rFonts w:asciiTheme="minorHAnsi" w:eastAsiaTheme="minorHAnsi" w:hAnsiTheme="minorHAnsi" w:cstheme="minorBidi"/>
          <w:sz w:val="22"/>
          <w:szCs w:val="22"/>
        </w:rPr>
        <w:tab/>
      </w:r>
      <w:r w:rsidRPr="006B0DCF">
        <w:rPr>
          <w:rFonts w:asciiTheme="minorHAnsi" w:eastAsiaTheme="minorHAnsi" w:hAnsiTheme="minorHAnsi" w:cstheme="minorBidi"/>
          <w:sz w:val="22"/>
          <w:szCs w:val="22"/>
        </w:rPr>
        <w:tab/>
      </w:r>
      <w:r w:rsidRPr="006B0DCF">
        <w:rPr>
          <w:rFonts w:asciiTheme="minorHAnsi" w:eastAsiaTheme="minorHAnsi" w:hAnsiTheme="minorHAnsi" w:cstheme="minorBidi"/>
          <w:sz w:val="22"/>
          <w:szCs w:val="22"/>
        </w:rPr>
        <w:tab/>
        <w:t>23.0218</w:t>
      </w:r>
    </w:p>
    <w:p w:rsidR="006B0DCF" w:rsidRPr="006B0DCF" w:rsidRDefault="006B0DCF" w:rsidP="006B0DCF">
      <w:pPr>
        <w:spacing w:after="200" w:line="276" w:lineRule="auto"/>
        <w:jc w:val="center"/>
        <w:rPr>
          <w:rFonts w:asciiTheme="minorHAnsi" w:eastAsiaTheme="minorHAnsi" w:hAnsiTheme="minorHAnsi" w:cstheme="minorBidi"/>
          <w:sz w:val="22"/>
          <w:szCs w:val="22"/>
          <w:u w:val="single"/>
          <w:vertAlign w:val="superscript"/>
        </w:rPr>
      </w:pPr>
      <w:r w:rsidRPr="006B0DCF">
        <w:rPr>
          <w:rFonts w:asciiTheme="minorHAnsi" w:eastAsiaTheme="minorHAnsi" w:hAnsiTheme="minorHAnsi" w:cstheme="minorBidi"/>
          <w:sz w:val="22"/>
          <w:szCs w:val="22"/>
          <w:u w:val="single"/>
        </w:rPr>
        <w:t xml:space="preserve">Reception and Key Stage 1 Trip to Stansted </w:t>
      </w:r>
      <w:proofErr w:type="spellStart"/>
      <w:r w:rsidRPr="006B0DCF">
        <w:rPr>
          <w:rFonts w:asciiTheme="minorHAnsi" w:eastAsiaTheme="minorHAnsi" w:hAnsiTheme="minorHAnsi" w:cstheme="minorBidi"/>
          <w:sz w:val="22"/>
          <w:szCs w:val="22"/>
          <w:u w:val="single"/>
        </w:rPr>
        <w:t>Mountfitchet</w:t>
      </w:r>
      <w:proofErr w:type="spellEnd"/>
      <w:r w:rsidRPr="006B0DCF">
        <w:rPr>
          <w:rFonts w:asciiTheme="minorHAnsi" w:eastAsiaTheme="minorHAnsi" w:hAnsiTheme="minorHAnsi" w:cstheme="minorBidi"/>
          <w:sz w:val="22"/>
          <w:szCs w:val="22"/>
          <w:u w:val="single"/>
        </w:rPr>
        <w:t xml:space="preserve"> Castle</w:t>
      </w:r>
    </w:p>
    <w:p w:rsidR="006B0DCF" w:rsidRPr="006B0DCF" w:rsidRDefault="006B0DCF" w:rsidP="006B0DCF">
      <w:pPr>
        <w:autoSpaceDE w:val="0"/>
        <w:autoSpaceDN w:val="0"/>
        <w:adjustRightInd w:val="0"/>
        <w:rPr>
          <w:rFonts w:asciiTheme="minorHAnsi" w:eastAsiaTheme="minorHAnsi" w:hAnsiTheme="minorHAnsi" w:cs="Arial"/>
          <w:color w:val="000000"/>
          <w:sz w:val="22"/>
          <w:szCs w:val="22"/>
        </w:rPr>
      </w:pPr>
      <w:r w:rsidRPr="006B0DCF">
        <w:rPr>
          <w:rFonts w:asciiTheme="minorHAnsi" w:eastAsiaTheme="minorHAnsi" w:hAnsiTheme="minorHAnsi" w:cstheme="minorHAnsi"/>
          <w:color w:val="000000"/>
          <w:sz w:val="22"/>
          <w:szCs w:val="22"/>
        </w:rPr>
        <w:t xml:space="preserve">As a ‘fabulous finish’ to our topic about Kings, Queens and castles, we will be visiting Stansted </w:t>
      </w:r>
      <w:proofErr w:type="spellStart"/>
      <w:r w:rsidRPr="006B0DCF">
        <w:rPr>
          <w:rFonts w:asciiTheme="minorHAnsi" w:eastAsiaTheme="minorHAnsi" w:hAnsiTheme="minorHAnsi" w:cstheme="minorHAnsi"/>
          <w:color w:val="000000"/>
          <w:sz w:val="22"/>
          <w:szCs w:val="22"/>
        </w:rPr>
        <w:t>Mountfitchet</w:t>
      </w:r>
      <w:proofErr w:type="spellEnd"/>
      <w:r w:rsidRPr="006B0DCF">
        <w:rPr>
          <w:rFonts w:asciiTheme="minorHAnsi" w:eastAsiaTheme="minorHAnsi" w:hAnsiTheme="minorHAnsi" w:cstheme="minorHAnsi"/>
          <w:color w:val="000000"/>
          <w:sz w:val="22"/>
          <w:szCs w:val="22"/>
        </w:rPr>
        <w:t xml:space="preserve"> castle and Norman village on Friday 23</w:t>
      </w:r>
      <w:r w:rsidRPr="006B0DCF">
        <w:rPr>
          <w:rFonts w:asciiTheme="minorHAnsi" w:eastAsiaTheme="minorHAnsi" w:hAnsiTheme="minorHAnsi" w:cstheme="minorHAnsi"/>
          <w:color w:val="000000"/>
          <w:sz w:val="22"/>
          <w:szCs w:val="22"/>
          <w:vertAlign w:val="superscript"/>
        </w:rPr>
        <w:t>rd</w:t>
      </w:r>
      <w:r w:rsidRPr="006B0DCF">
        <w:rPr>
          <w:rFonts w:asciiTheme="minorHAnsi" w:eastAsiaTheme="minorHAnsi" w:hAnsiTheme="minorHAnsi" w:cstheme="minorHAnsi"/>
          <w:color w:val="000000"/>
          <w:sz w:val="22"/>
          <w:szCs w:val="22"/>
        </w:rPr>
        <w:t xml:space="preserve"> March.  </w:t>
      </w:r>
      <w:r w:rsidRPr="006B0DCF">
        <w:rPr>
          <w:rFonts w:asciiTheme="minorHAnsi" w:eastAsiaTheme="minorHAnsi" w:hAnsiTheme="minorHAnsi" w:cs="Arial"/>
          <w:color w:val="000000"/>
          <w:sz w:val="22"/>
          <w:szCs w:val="22"/>
        </w:rPr>
        <w:t xml:space="preserve">Children will have the opportunity to see what life would have been like in a medieval Motte and Bailey castle and explore the reconstructed buildings in the grounds of the Norman village. </w:t>
      </w:r>
    </w:p>
    <w:p w:rsidR="006B0DCF" w:rsidRPr="006B0DCF" w:rsidRDefault="006B0DCF" w:rsidP="006B0DCF">
      <w:pPr>
        <w:autoSpaceDE w:val="0"/>
        <w:autoSpaceDN w:val="0"/>
        <w:adjustRightInd w:val="0"/>
        <w:rPr>
          <w:rFonts w:asciiTheme="minorHAnsi" w:eastAsiaTheme="minorHAnsi" w:hAnsiTheme="minorHAnsi" w:cstheme="minorHAnsi"/>
          <w:color w:val="000000"/>
          <w:sz w:val="22"/>
          <w:szCs w:val="22"/>
        </w:rPr>
      </w:pPr>
    </w:p>
    <w:p w:rsidR="006B0DCF" w:rsidRPr="006B0DCF" w:rsidRDefault="006B0DCF" w:rsidP="006B0DCF">
      <w:pPr>
        <w:spacing w:after="200" w:line="276" w:lineRule="auto"/>
        <w:rPr>
          <w:rFonts w:ascii="Calibri" w:eastAsia="Calibri" w:hAnsi="Calibri" w:cstheme="minorBidi"/>
          <w:sz w:val="22"/>
          <w:szCs w:val="22"/>
        </w:rPr>
      </w:pPr>
      <w:r w:rsidRPr="006B0DCF">
        <w:rPr>
          <w:rFonts w:asciiTheme="minorHAnsi" w:eastAsiaTheme="minorHAnsi" w:hAnsiTheme="minorHAnsi" w:cstheme="minorBidi"/>
          <w:sz w:val="22"/>
          <w:szCs w:val="22"/>
        </w:rPr>
        <w:t>We shall be travelling by coach, leaving Duxford at 9.30am and returning to school in time for normal home time arrangements</w:t>
      </w:r>
      <w:r w:rsidRPr="006B0DCF">
        <w:rPr>
          <w:rFonts w:ascii="Calibri" w:eastAsia="Calibri" w:hAnsi="Calibri" w:cstheme="minorBidi"/>
          <w:sz w:val="22"/>
          <w:szCs w:val="22"/>
        </w:rPr>
        <w:t xml:space="preserve">.  The children should therefore bring a packed lunch and a drink with them.  Please could this be provided in a completely </w:t>
      </w:r>
      <w:r w:rsidRPr="006B0DCF">
        <w:rPr>
          <w:rFonts w:ascii="Calibri" w:eastAsia="Calibri" w:hAnsi="Calibri" w:cstheme="minorBidi"/>
          <w:b/>
          <w:sz w:val="22"/>
          <w:szCs w:val="22"/>
        </w:rPr>
        <w:t>disposable named bag</w:t>
      </w:r>
      <w:r w:rsidRPr="006B0DCF">
        <w:rPr>
          <w:rFonts w:ascii="Calibri" w:eastAsia="Calibri" w:hAnsi="Calibri" w:cstheme="minorBidi"/>
          <w:sz w:val="22"/>
          <w:szCs w:val="22"/>
        </w:rPr>
        <w:t>, so all leftovers can be disposed of once the children have eaten. We ask that only throw-away drink bottles be brought, so that the children will not need to carry their water bottle around with them during the day. If your child would like a packed lunch provided by the Catering Service, please let us know by Friday 2</w:t>
      </w:r>
      <w:r w:rsidRPr="006B0DCF">
        <w:rPr>
          <w:rFonts w:ascii="Calibri" w:eastAsia="Calibri" w:hAnsi="Calibri" w:cstheme="minorBidi"/>
          <w:sz w:val="22"/>
          <w:szCs w:val="22"/>
          <w:vertAlign w:val="superscript"/>
        </w:rPr>
        <w:t>nd</w:t>
      </w:r>
      <w:r w:rsidRPr="006B0DCF">
        <w:rPr>
          <w:rFonts w:ascii="Calibri" w:eastAsia="Calibri" w:hAnsi="Calibri" w:cstheme="minorBidi"/>
          <w:sz w:val="22"/>
          <w:szCs w:val="22"/>
        </w:rPr>
        <w:t xml:space="preserve"> March.</w:t>
      </w:r>
    </w:p>
    <w:p w:rsidR="006B0DCF" w:rsidRPr="006B0DCF" w:rsidRDefault="006B0DCF" w:rsidP="006B0DCF">
      <w:pPr>
        <w:spacing w:after="200" w:line="276" w:lineRule="auto"/>
        <w:rPr>
          <w:rFonts w:asciiTheme="minorHAnsi" w:eastAsiaTheme="minorHAnsi" w:hAnsiTheme="minorHAnsi" w:cstheme="minorBidi"/>
          <w:sz w:val="22"/>
          <w:szCs w:val="22"/>
        </w:rPr>
      </w:pPr>
      <w:r w:rsidRPr="006B0DCF">
        <w:rPr>
          <w:rFonts w:asciiTheme="minorHAnsi" w:eastAsiaTheme="minorHAnsi" w:hAnsiTheme="minorHAnsi" w:cstheme="minorBidi"/>
          <w:sz w:val="22"/>
          <w:szCs w:val="22"/>
        </w:rPr>
        <w:t>Children should dress for the weather conditions.  Please wear a school jumper or cardigan as it makes them easily identifiable. It is recommended that children wear sturdy shoes as they will be walking around the site where the ground is uneven. If it has rained in the days leading up to the trip, or if it is raining when we visit, it would be wise to wear wellies or walking boots to keep their feet dry.</w:t>
      </w:r>
    </w:p>
    <w:p w:rsidR="006B0DCF" w:rsidRPr="006B0DCF" w:rsidRDefault="006B0DCF" w:rsidP="006B0DCF">
      <w:pPr>
        <w:spacing w:after="200" w:line="276" w:lineRule="auto"/>
        <w:rPr>
          <w:rFonts w:asciiTheme="minorHAnsi" w:eastAsiaTheme="minorHAnsi" w:hAnsiTheme="minorHAnsi" w:cstheme="minorBidi"/>
          <w:sz w:val="22"/>
          <w:szCs w:val="22"/>
        </w:rPr>
      </w:pPr>
      <w:r w:rsidRPr="006B0DCF">
        <w:rPr>
          <w:rFonts w:asciiTheme="minorHAnsi" w:eastAsiaTheme="minorHAnsi" w:hAnsiTheme="minorHAnsi" w:cstheme="minorBidi"/>
          <w:sz w:val="22"/>
          <w:szCs w:val="22"/>
        </w:rPr>
        <w:t>We are extremely thankful to the FODs for paying the cost of the coaches and so we are asking parents for a voluntary contribution of £7.50 per child to cover the cost of the visit itself. If you have any concerns about paying this contribution,   please come and talk to us in confidence as we are keen that all the children take part in this exciting trip.</w:t>
      </w:r>
    </w:p>
    <w:p w:rsidR="006B0DCF" w:rsidRPr="006B0DCF" w:rsidRDefault="006B0DCF" w:rsidP="006B0DCF">
      <w:pPr>
        <w:spacing w:after="200" w:line="276" w:lineRule="auto"/>
        <w:rPr>
          <w:rFonts w:asciiTheme="minorHAnsi" w:eastAsiaTheme="minorHAnsi" w:hAnsiTheme="minorHAnsi" w:cstheme="minorBidi"/>
          <w:sz w:val="22"/>
          <w:szCs w:val="22"/>
        </w:rPr>
      </w:pPr>
      <w:r w:rsidRPr="006B0DCF">
        <w:rPr>
          <w:rFonts w:asciiTheme="minorHAnsi" w:eastAsiaTheme="minorHAnsi" w:hAnsiTheme="minorHAnsi" w:cstheme="minorBidi"/>
          <w:sz w:val="22"/>
          <w:szCs w:val="22"/>
        </w:rPr>
        <w:t>Our Charging and Remissions Policy (available on the school website) states the following: ‘When additional costs are incurred by Duxford C of E Community Primary School to enhance the curriculum opportunities for the pupils, parents may be requested to make voluntary contributions. However, no pupil will be left out of an activity because his or her parents cannot or will not make a contribution of any kind. If a particular activity cannot take place without some help from parents, this will be explained to them at the planning stage. Where there are not enough voluntary contributions to make the activity possible and there is no way to make up the shortfall, the activity will be cancelled. Additional voluntary contributions by parents towards these activities are warmly welcomed.’</w:t>
      </w:r>
    </w:p>
    <w:p w:rsidR="006B0DCF" w:rsidRPr="006B0DCF" w:rsidRDefault="006B0DCF" w:rsidP="006B0DCF">
      <w:pPr>
        <w:spacing w:after="200" w:line="276" w:lineRule="auto"/>
        <w:rPr>
          <w:rFonts w:asciiTheme="minorHAnsi" w:eastAsiaTheme="minorHAnsi" w:hAnsiTheme="minorHAnsi" w:cstheme="minorBidi"/>
          <w:sz w:val="22"/>
          <w:szCs w:val="22"/>
          <w:highlight w:val="yellow"/>
          <w:vertAlign w:val="superscript"/>
        </w:rPr>
      </w:pPr>
      <w:r w:rsidRPr="006B0DCF">
        <w:rPr>
          <w:rFonts w:asciiTheme="minorHAnsi" w:eastAsiaTheme="minorHAnsi" w:hAnsiTheme="minorHAnsi" w:cstheme="minorBidi"/>
          <w:sz w:val="22"/>
          <w:szCs w:val="22"/>
        </w:rPr>
        <w:t>Please sign the permission slip below and return it to school, together with the payment, by Monday 12</w:t>
      </w:r>
      <w:r w:rsidRPr="006B0DCF">
        <w:rPr>
          <w:rFonts w:asciiTheme="minorHAnsi" w:eastAsiaTheme="minorHAnsi" w:hAnsiTheme="minorHAnsi" w:cstheme="minorBidi"/>
          <w:sz w:val="22"/>
          <w:szCs w:val="22"/>
          <w:vertAlign w:val="superscript"/>
        </w:rPr>
        <w:t>th</w:t>
      </w:r>
      <w:r w:rsidRPr="006B0DCF">
        <w:rPr>
          <w:rFonts w:asciiTheme="minorHAnsi" w:eastAsiaTheme="minorHAnsi" w:hAnsiTheme="minorHAnsi" w:cstheme="minorBidi"/>
          <w:sz w:val="22"/>
          <w:szCs w:val="22"/>
        </w:rPr>
        <w:t xml:space="preserve"> March. If you have any questions, please speak to your class teacher.</w:t>
      </w:r>
    </w:p>
    <w:p w:rsidR="006B0DCF" w:rsidRPr="006B0DCF" w:rsidRDefault="006B0DCF" w:rsidP="006B0DCF">
      <w:pPr>
        <w:spacing w:after="200" w:line="276" w:lineRule="auto"/>
        <w:rPr>
          <w:rFonts w:asciiTheme="minorHAnsi" w:eastAsiaTheme="minorHAnsi" w:hAnsiTheme="minorHAnsi" w:cstheme="minorBidi"/>
          <w:sz w:val="22"/>
          <w:szCs w:val="22"/>
        </w:rPr>
      </w:pPr>
      <w:r w:rsidRPr="006B0DCF">
        <w:rPr>
          <w:rFonts w:asciiTheme="minorHAnsi" w:eastAsiaTheme="minorHAnsi" w:hAnsiTheme="minorHAnsi" w:cstheme="minorBidi"/>
          <w:sz w:val="22"/>
          <w:szCs w:val="22"/>
        </w:rPr>
        <w:t>Yours sincerely</w:t>
      </w:r>
    </w:p>
    <w:p w:rsidR="006B0DCF" w:rsidRPr="006B0DCF" w:rsidRDefault="006B0DCF" w:rsidP="006B0DCF">
      <w:pPr>
        <w:spacing w:after="200" w:line="276" w:lineRule="auto"/>
        <w:rPr>
          <w:rFonts w:asciiTheme="minorHAnsi" w:eastAsiaTheme="minorHAnsi" w:hAnsiTheme="minorHAnsi" w:cstheme="minorBidi"/>
          <w:sz w:val="22"/>
          <w:szCs w:val="22"/>
        </w:rPr>
      </w:pPr>
      <w:r w:rsidRPr="006B0DCF">
        <w:rPr>
          <w:rFonts w:asciiTheme="minorHAnsi" w:eastAsiaTheme="minorHAnsi" w:hAnsiTheme="minorHAnsi" w:cstheme="minorBidi"/>
          <w:sz w:val="22"/>
          <w:szCs w:val="22"/>
        </w:rPr>
        <w:t>Liz Kerr</w:t>
      </w:r>
      <w:r w:rsidRPr="006B0DCF">
        <w:rPr>
          <w:rFonts w:asciiTheme="minorHAnsi" w:eastAsiaTheme="minorHAnsi" w:hAnsiTheme="minorHAnsi" w:cstheme="minorBidi"/>
          <w:sz w:val="22"/>
          <w:szCs w:val="22"/>
        </w:rPr>
        <w:tab/>
      </w:r>
      <w:r w:rsidRPr="006B0DCF">
        <w:rPr>
          <w:rFonts w:asciiTheme="minorHAnsi" w:eastAsiaTheme="minorHAnsi" w:hAnsiTheme="minorHAnsi" w:cstheme="minorBidi"/>
          <w:sz w:val="22"/>
          <w:szCs w:val="22"/>
        </w:rPr>
        <w:tab/>
      </w:r>
      <w:proofErr w:type="gramStart"/>
      <w:r w:rsidRPr="006B0DCF">
        <w:rPr>
          <w:rFonts w:asciiTheme="minorHAnsi" w:eastAsiaTheme="minorHAnsi" w:hAnsiTheme="minorHAnsi" w:cstheme="minorBidi"/>
          <w:sz w:val="22"/>
          <w:szCs w:val="22"/>
        </w:rPr>
        <w:t>Lucy  Nicholson</w:t>
      </w:r>
      <w:proofErr w:type="gramEnd"/>
      <w:r w:rsidRPr="006B0DCF">
        <w:rPr>
          <w:rFonts w:asciiTheme="minorHAnsi" w:eastAsiaTheme="minorHAnsi" w:hAnsiTheme="minorHAnsi" w:cstheme="minorBidi"/>
          <w:sz w:val="22"/>
          <w:szCs w:val="22"/>
        </w:rPr>
        <w:tab/>
      </w:r>
      <w:r w:rsidRPr="006B0DCF">
        <w:rPr>
          <w:rFonts w:asciiTheme="minorHAnsi" w:eastAsiaTheme="minorHAnsi" w:hAnsiTheme="minorHAnsi" w:cstheme="minorBidi"/>
          <w:sz w:val="22"/>
          <w:szCs w:val="22"/>
        </w:rPr>
        <w:tab/>
        <w:t>Naomi Paul</w:t>
      </w:r>
      <w:r w:rsidRPr="006B0DCF">
        <w:rPr>
          <w:rFonts w:asciiTheme="minorHAnsi" w:eastAsiaTheme="minorHAnsi" w:hAnsiTheme="minorHAnsi" w:cstheme="minorBidi"/>
          <w:sz w:val="22"/>
          <w:szCs w:val="22"/>
        </w:rPr>
        <w:tab/>
      </w:r>
      <w:r w:rsidRPr="006B0DCF">
        <w:rPr>
          <w:rFonts w:asciiTheme="minorHAnsi" w:eastAsiaTheme="minorHAnsi" w:hAnsiTheme="minorHAnsi" w:cstheme="minorBidi"/>
          <w:sz w:val="22"/>
          <w:szCs w:val="22"/>
        </w:rPr>
        <w:tab/>
        <w:t>Amy Pearson</w:t>
      </w:r>
    </w:p>
    <w:p w:rsidR="006B0DCF" w:rsidRPr="006B0DCF" w:rsidRDefault="006B0DCF" w:rsidP="006B0DCF">
      <w:pPr>
        <w:spacing w:after="200" w:line="276" w:lineRule="auto"/>
        <w:rPr>
          <w:rFonts w:asciiTheme="minorHAnsi" w:eastAsiaTheme="minorHAnsi" w:hAnsiTheme="minorHAnsi" w:cstheme="minorBidi"/>
          <w:sz w:val="22"/>
          <w:szCs w:val="22"/>
        </w:rPr>
      </w:pPr>
      <w:r w:rsidRPr="006B0DCF">
        <w:rPr>
          <w:rFonts w:asciiTheme="minorHAnsi" w:eastAsiaTheme="minorHAnsi" w:hAnsiTheme="minorHAnsi" w:cstheme="minorBidi"/>
          <w:sz w:val="22"/>
          <w:szCs w:val="22"/>
        </w:rPr>
        <w:t>Class teachers</w:t>
      </w:r>
    </w:p>
    <w:p w:rsidR="006B0DCF" w:rsidRDefault="006B0DCF" w:rsidP="006B0DCF">
      <w:pPr>
        <w:spacing w:after="200" w:line="276" w:lineRule="auto"/>
        <w:jc w:val="center"/>
        <w:rPr>
          <w:rFonts w:asciiTheme="minorHAnsi" w:eastAsiaTheme="minorHAnsi" w:hAnsiTheme="minorHAnsi" w:cstheme="minorBidi"/>
          <w:sz w:val="22"/>
          <w:szCs w:val="22"/>
        </w:rPr>
      </w:pPr>
    </w:p>
    <w:p w:rsidR="006B0DCF" w:rsidRPr="006B0DCF" w:rsidRDefault="006B0DCF" w:rsidP="006B0DCF">
      <w:pPr>
        <w:spacing w:after="200" w:line="276" w:lineRule="auto"/>
        <w:jc w:val="center"/>
        <w:rPr>
          <w:rFonts w:asciiTheme="minorHAnsi" w:eastAsiaTheme="minorHAnsi" w:hAnsiTheme="minorHAnsi" w:cstheme="minorBidi"/>
          <w:sz w:val="22"/>
          <w:szCs w:val="22"/>
          <w:u w:val="single"/>
        </w:rPr>
      </w:pPr>
      <w:r w:rsidRPr="006B0DCF">
        <w:rPr>
          <w:rFonts w:asciiTheme="minorHAnsi" w:eastAsiaTheme="minorHAnsi" w:hAnsiTheme="minorHAnsi" w:cstheme="minorBidi"/>
          <w:sz w:val="22"/>
          <w:szCs w:val="22"/>
          <w:u w:val="single"/>
        </w:rPr>
        <w:t xml:space="preserve">Reception/ Key Stage 1 trip to Stansted </w:t>
      </w:r>
      <w:proofErr w:type="spellStart"/>
      <w:r w:rsidRPr="006B0DCF">
        <w:rPr>
          <w:rFonts w:asciiTheme="minorHAnsi" w:eastAsiaTheme="minorHAnsi" w:hAnsiTheme="minorHAnsi" w:cstheme="minorBidi"/>
          <w:sz w:val="22"/>
          <w:szCs w:val="22"/>
          <w:u w:val="single"/>
        </w:rPr>
        <w:t>Mountfitchet</w:t>
      </w:r>
      <w:proofErr w:type="spellEnd"/>
      <w:r w:rsidRPr="006B0DCF">
        <w:rPr>
          <w:rFonts w:asciiTheme="minorHAnsi" w:eastAsiaTheme="minorHAnsi" w:hAnsiTheme="minorHAnsi" w:cstheme="minorBidi"/>
          <w:sz w:val="22"/>
          <w:szCs w:val="22"/>
          <w:u w:val="single"/>
        </w:rPr>
        <w:t xml:space="preserve"> </w:t>
      </w:r>
    </w:p>
    <w:p w:rsidR="006B0DCF" w:rsidRPr="006B0DCF" w:rsidRDefault="006B0DCF" w:rsidP="006B0DCF">
      <w:pPr>
        <w:jc w:val="center"/>
        <w:rPr>
          <w:rFonts w:asciiTheme="minorHAnsi" w:eastAsiaTheme="minorHAnsi" w:hAnsiTheme="minorHAnsi" w:cstheme="minorBidi"/>
          <w:sz w:val="22"/>
          <w:szCs w:val="22"/>
          <w:u w:val="single"/>
        </w:rPr>
      </w:pPr>
    </w:p>
    <w:p w:rsidR="006B0DCF" w:rsidRPr="006B0DCF" w:rsidRDefault="006B0DCF" w:rsidP="006B0DCF">
      <w:pPr>
        <w:jc w:val="center"/>
        <w:rPr>
          <w:rFonts w:asciiTheme="minorHAnsi" w:eastAsiaTheme="minorHAnsi" w:hAnsiTheme="minorHAnsi" w:cstheme="minorBidi"/>
          <w:sz w:val="22"/>
          <w:szCs w:val="22"/>
          <w:vertAlign w:val="superscript"/>
        </w:rPr>
      </w:pPr>
    </w:p>
    <w:p w:rsidR="006B0DCF" w:rsidRPr="006B0DCF" w:rsidRDefault="006B0DCF" w:rsidP="006B0DCF">
      <w:pPr>
        <w:spacing w:after="200" w:line="276" w:lineRule="auto"/>
        <w:rPr>
          <w:rFonts w:asciiTheme="minorHAnsi" w:eastAsiaTheme="minorHAnsi" w:hAnsiTheme="minorHAnsi" w:cstheme="minorBidi"/>
          <w:sz w:val="22"/>
          <w:szCs w:val="22"/>
        </w:rPr>
      </w:pPr>
      <w:r w:rsidRPr="006B0DCF">
        <w:rPr>
          <w:rFonts w:asciiTheme="minorHAnsi" w:eastAsiaTheme="minorHAnsi" w:hAnsiTheme="minorHAnsi" w:cstheme="minorBidi"/>
          <w:sz w:val="22"/>
          <w:szCs w:val="22"/>
        </w:rPr>
        <w:t>I give permission for my child ……………………………………………………………………………… to visit West Stow.</w:t>
      </w:r>
    </w:p>
    <w:p w:rsidR="006B0DCF" w:rsidRDefault="006B0DCF" w:rsidP="006B0DCF">
      <w:pPr>
        <w:spacing w:after="200" w:line="276" w:lineRule="auto"/>
        <w:rPr>
          <w:rFonts w:asciiTheme="minorHAnsi" w:eastAsiaTheme="minorHAnsi" w:hAnsiTheme="minorHAnsi" w:cstheme="minorBidi"/>
          <w:sz w:val="22"/>
          <w:szCs w:val="22"/>
        </w:rPr>
      </w:pPr>
    </w:p>
    <w:p w:rsidR="006B0DCF" w:rsidRPr="006B0DCF" w:rsidRDefault="006B0DCF" w:rsidP="006B0DCF">
      <w:pPr>
        <w:spacing w:after="200" w:line="276" w:lineRule="auto"/>
        <w:rPr>
          <w:rFonts w:asciiTheme="minorHAnsi" w:eastAsiaTheme="minorHAnsi" w:hAnsiTheme="minorHAnsi" w:cstheme="minorBidi"/>
          <w:sz w:val="22"/>
          <w:szCs w:val="22"/>
        </w:rPr>
      </w:pPr>
      <w:r w:rsidRPr="006B0DCF">
        <w:rPr>
          <w:rFonts w:asciiTheme="minorHAnsi" w:eastAsiaTheme="minorHAnsi" w:hAnsiTheme="minorHAnsi" w:cstheme="minorBidi"/>
          <w:sz w:val="22"/>
          <w:szCs w:val="22"/>
        </w:rPr>
        <w:t>My child has the following allergies …………………………………………………………………………………………………….</w:t>
      </w:r>
    </w:p>
    <w:p w:rsidR="006B0DCF" w:rsidRDefault="006B0DCF" w:rsidP="006B0DCF">
      <w:pPr>
        <w:spacing w:after="200" w:line="276" w:lineRule="auto"/>
        <w:rPr>
          <w:rFonts w:asciiTheme="minorHAnsi" w:eastAsiaTheme="minorHAnsi" w:hAnsiTheme="minorHAnsi" w:cstheme="minorBidi"/>
          <w:sz w:val="22"/>
          <w:szCs w:val="22"/>
        </w:rPr>
      </w:pPr>
    </w:p>
    <w:p w:rsidR="006B0DCF" w:rsidRPr="006B0DCF" w:rsidRDefault="006B0DCF" w:rsidP="006B0DCF">
      <w:pPr>
        <w:spacing w:after="200" w:line="276" w:lineRule="auto"/>
        <w:rPr>
          <w:rFonts w:asciiTheme="minorHAnsi" w:eastAsiaTheme="minorHAnsi" w:hAnsiTheme="minorHAnsi" w:cstheme="minorBidi"/>
          <w:sz w:val="22"/>
          <w:szCs w:val="22"/>
        </w:rPr>
      </w:pPr>
      <w:r w:rsidRPr="006B0DCF">
        <w:rPr>
          <w:rFonts w:asciiTheme="minorHAnsi" w:eastAsiaTheme="minorHAnsi" w:hAnsiTheme="minorHAnsi" w:cstheme="minorBidi"/>
          <w:sz w:val="22"/>
          <w:szCs w:val="22"/>
        </w:rPr>
        <w:t>I enclose £</w:t>
      </w:r>
      <w:proofErr w:type="gramStart"/>
      <w:r w:rsidRPr="006B0DCF">
        <w:rPr>
          <w:rFonts w:asciiTheme="minorHAnsi" w:eastAsiaTheme="minorHAnsi" w:hAnsiTheme="minorHAnsi" w:cstheme="minorBidi"/>
          <w:sz w:val="22"/>
          <w:szCs w:val="22"/>
        </w:rPr>
        <w:t>7.50  (</w:t>
      </w:r>
      <w:proofErr w:type="gramEnd"/>
      <w:r w:rsidRPr="006B0DCF">
        <w:rPr>
          <w:rFonts w:asciiTheme="minorHAnsi" w:eastAsiaTheme="minorHAnsi" w:hAnsiTheme="minorHAnsi" w:cstheme="minorBidi"/>
          <w:sz w:val="22"/>
          <w:szCs w:val="22"/>
        </w:rPr>
        <w:t>Cheques payable to Duxford C of E Community Primary School please).</w:t>
      </w:r>
    </w:p>
    <w:p w:rsidR="006B0DCF" w:rsidRDefault="006B0DCF" w:rsidP="006B0DCF">
      <w:pPr>
        <w:spacing w:after="200" w:line="276" w:lineRule="auto"/>
        <w:rPr>
          <w:rFonts w:asciiTheme="minorHAnsi" w:eastAsiaTheme="minorHAnsi" w:hAnsiTheme="minorHAnsi" w:cstheme="minorBidi"/>
          <w:sz w:val="22"/>
          <w:szCs w:val="22"/>
        </w:rPr>
      </w:pPr>
    </w:p>
    <w:p w:rsidR="006B0DCF" w:rsidRPr="006B0DCF" w:rsidRDefault="006B0DCF" w:rsidP="006B0DCF">
      <w:pPr>
        <w:spacing w:after="200" w:line="276" w:lineRule="auto"/>
        <w:rPr>
          <w:rFonts w:asciiTheme="minorHAnsi" w:eastAsiaTheme="minorHAnsi" w:hAnsiTheme="minorHAnsi" w:cstheme="minorBidi"/>
          <w:sz w:val="22"/>
          <w:szCs w:val="22"/>
        </w:rPr>
      </w:pPr>
      <w:r w:rsidRPr="006B0DCF">
        <w:rPr>
          <w:rFonts w:asciiTheme="minorHAnsi" w:eastAsiaTheme="minorHAnsi" w:hAnsiTheme="minorHAnsi" w:cstheme="minorBidi"/>
          <w:sz w:val="22"/>
          <w:szCs w:val="22"/>
        </w:rPr>
        <w:t>Signed …………………………………………………………………………………………… Date ……………………………………..</w:t>
      </w:r>
    </w:p>
    <w:p w:rsidR="006B0DCF" w:rsidRPr="006B0DCF" w:rsidRDefault="006B0DCF" w:rsidP="006B0DCF">
      <w:pPr>
        <w:spacing w:after="200" w:line="276" w:lineRule="auto"/>
        <w:rPr>
          <w:rFonts w:asciiTheme="minorHAnsi" w:eastAsiaTheme="minorHAnsi" w:hAnsiTheme="minorHAnsi" w:cstheme="minorBidi"/>
          <w:sz w:val="22"/>
          <w:szCs w:val="22"/>
        </w:rPr>
      </w:pPr>
    </w:p>
    <w:p w:rsidR="006B0DCF" w:rsidRDefault="006B0DCF" w:rsidP="006B0DCF">
      <w:pPr>
        <w:rPr>
          <w:sz w:val="22"/>
        </w:rPr>
      </w:pPr>
    </w:p>
    <w:p w:rsidR="006B0DCF" w:rsidRDefault="006B0DCF" w:rsidP="006B0DCF">
      <w:pPr>
        <w:rPr>
          <w:sz w:val="22"/>
        </w:rPr>
      </w:pPr>
    </w:p>
    <w:p w:rsidR="006B0DCF" w:rsidRDefault="006B0DCF" w:rsidP="006B0DCF">
      <w:pPr>
        <w:rPr>
          <w:sz w:val="22"/>
        </w:rPr>
      </w:pPr>
    </w:p>
    <w:p w:rsidR="006B0DCF" w:rsidRDefault="006B0DCF" w:rsidP="006B0DCF">
      <w:pPr>
        <w:rPr>
          <w:sz w:val="22"/>
        </w:rPr>
      </w:pPr>
    </w:p>
    <w:p w:rsidR="006B0DCF" w:rsidRDefault="006B0DCF" w:rsidP="006B0DCF">
      <w:pPr>
        <w:rPr>
          <w:sz w:val="22"/>
        </w:rPr>
      </w:pPr>
    </w:p>
    <w:p w:rsidR="006B0DCF" w:rsidRDefault="006B0DCF" w:rsidP="006B0DCF">
      <w:pPr>
        <w:rPr>
          <w:sz w:val="22"/>
        </w:rPr>
      </w:pPr>
    </w:p>
    <w:p w:rsidR="006B0DCF" w:rsidRDefault="006B0DCF" w:rsidP="006B0DCF">
      <w:pPr>
        <w:rPr>
          <w:sz w:val="22"/>
        </w:rPr>
      </w:pPr>
    </w:p>
    <w:p w:rsidR="006B0DCF" w:rsidRDefault="006B0DCF" w:rsidP="006B0DCF">
      <w:pPr>
        <w:rPr>
          <w:sz w:val="22"/>
        </w:rPr>
      </w:pPr>
    </w:p>
    <w:p w:rsidR="006B0DCF" w:rsidRDefault="006B0DCF" w:rsidP="006B0DCF">
      <w:pPr>
        <w:rPr>
          <w:sz w:val="22"/>
        </w:rPr>
      </w:pPr>
    </w:p>
    <w:p w:rsidR="006B0DCF" w:rsidRDefault="006B0DCF" w:rsidP="006B0DCF">
      <w:pPr>
        <w:rPr>
          <w:sz w:val="22"/>
        </w:rPr>
      </w:pPr>
    </w:p>
    <w:p w:rsidR="006B0DCF" w:rsidRDefault="006B0DCF" w:rsidP="006B0DCF">
      <w:pPr>
        <w:rPr>
          <w:sz w:val="22"/>
        </w:rPr>
      </w:pPr>
    </w:p>
    <w:p w:rsidR="006B0DCF" w:rsidRDefault="006B0DCF" w:rsidP="006B0DCF">
      <w:pPr>
        <w:rPr>
          <w:sz w:val="22"/>
        </w:rPr>
      </w:pPr>
    </w:p>
    <w:p w:rsidR="006B0DCF" w:rsidRDefault="006B0DCF" w:rsidP="006B0DCF">
      <w:pPr>
        <w:rPr>
          <w:sz w:val="22"/>
        </w:rPr>
      </w:pPr>
    </w:p>
    <w:p w:rsidR="006B0DCF" w:rsidRDefault="006B0DCF" w:rsidP="006B0DCF">
      <w:pPr>
        <w:rPr>
          <w:sz w:val="22"/>
        </w:rPr>
      </w:pPr>
    </w:p>
    <w:p w:rsidR="006B0DCF" w:rsidRDefault="006B0DCF" w:rsidP="006B0DCF">
      <w:pPr>
        <w:rPr>
          <w:sz w:val="22"/>
        </w:rPr>
      </w:pPr>
    </w:p>
    <w:p w:rsidR="006B0DCF" w:rsidRDefault="006B0DCF" w:rsidP="006B0DCF">
      <w:pPr>
        <w:rPr>
          <w:sz w:val="22"/>
        </w:rPr>
      </w:pPr>
    </w:p>
    <w:p w:rsidR="006B0DCF" w:rsidRDefault="006B0DCF" w:rsidP="006B0DCF">
      <w:pPr>
        <w:rPr>
          <w:sz w:val="22"/>
        </w:rPr>
      </w:pPr>
    </w:p>
    <w:p w:rsidR="006B0DCF" w:rsidRDefault="006B0DCF" w:rsidP="006B0DCF">
      <w:pPr>
        <w:rPr>
          <w:sz w:val="22"/>
        </w:rPr>
      </w:pPr>
    </w:p>
    <w:p w:rsidR="006B0DCF" w:rsidRDefault="006B0DCF" w:rsidP="006B0DCF">
      <w:pPr>
        <w:rPr>
          <w:sz w:val="22"/>
        </w:rPr>
      </w:pPr>
    </w:p>
    <w:p w:rsidR="006B0DCF" w:rsidRDefault="006B0DCF" w:rsidP="006B0DCF">
      <w:pPr>
        <w:rPr>
          <w:sz w:val="22"/>
        </w:rPr>
      </w:pPr>
    </w:p>
    <w:p w:rsidR="006B0DCF" w:rsidRDefault="006B0DCF" w:rsidP="006B0DCF">
      <w:pPr>
        <w:rPr>
          <w:sz w:val="22"/>
        </w:rPr>
      </w:pPr>
    </w:p>
    <w:p w:rsidR="006B0DCF" w:rsidRDefault="006B0DCF" w:rsidP="006B0DCF">
      <w:pPr>
        <w:rPr>
          <w:sz w:val="22"/>
        </w:rPr>
      </w:pPr>
    </w:p>
    <w:p w:rsidR="006B0DCF" w:rsidRDefault="006B0DCF" w:rsidP="006B0DCF">
      <w:pPr>
        <w:rPr>
          <w:sz w:val="22"/>
        </w:rPr>
      </w:pPr>
    </w:p>
    <w:p w:rsidR="006B0DCF" w:rsidRDefault="006B0DCF" w:rsidP="006B0DCF">
      <w:pPr>
        <w:rPr>
          <w:sz w:val="22"/>
        </w:rPr>
      </w:pPr>
    </w:p>
    <w:p w:rsidR="006B0DCF" w:rsidRDefault="006B0DCF" w:rsidP="006B0DCF">
      <w:pPr>
        <w:rPr>
          <w:sz w:val="22"/>
        </w:rPr>
      </w:pPr>
    </w:p>
    <w:p w:rsidR="006B0DCF" w:rsidRDefault="006B0DCF" w:rsidP="006B0DCF">
      <w:pPr>
        <w:rPr>
          <w:sz w:val="22"/>
        </w:rPr>
      </w:pPr>
      <w:bookmarkStart w:id="0" w:name="_GoBack"/>
      <w:bookmarkEnd w:id="0"/>
    </w:p>
    <w:p w:rsidR="006B0DCF" w:rsidRDefault="006B0DCF" w:rsidP="006B0DCF">
      <w:r>
        <w:rPr>
          <w:noProof/>
          <w:lang w:eastAsia="en-GB"/>
        </w:rPr>
        <w:drawing>
          <wp:inline distT="0" distB="0" distL="0" distR="0">
            <wp:extent cx="809625" cy="704850"/>
            <wp:effectExtent l="0" t="0" r="9525" b="0"/>
            <wp:docPr id="6" name="Picture 6" descr="Kitemarks_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temarks_activ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9625" cy="704850"/>
                    </a:xfrm>
                    <a:prstGeom prst="rect">
                      <a:avLst/>
                    </a:prstGeom>
                    <a:noFill/>
                    <a:ln>
                      <a:noFill/>
                    </a:ln>
                  </pic:spPr>
                </pic:pic>
              </a:graphicData>
            </a:graphic>
          </wp:inline>
        </w:drawing>
      </w:r>
      <w:r>
        <w:rPr>
          <w:noProof/>
          <w:lang w:eastAsia="en-GB"/>
        </w:rPr>
        <w:drawing>
          <wp:inline distT="0" distB="0" distL="0" distR="0">
            <wp:extent cx="1333500" cy="438150"/>
            <wp:effectExtent l="0" t="0" r="0" b="0"/>
            <wp:docPr id="5" name="Picture 5" descr="Artsmark_Schools_Logo_Lockup_Black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smark_Schools_Logo_Lockup_Black_CMY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0" cy="438150"/>
                    </a:xfrm>
                    <a:prstGeom prst="rect">
                      <a:avLst/>
                    </a:prstGeom>
                    <a:noFill/>
                    <a:ln>
                      <a:noFill/>
                    </a:ln>
                  </pic:spPr>
                </pic:pic>
              </a:graphicData>
            </a:graphic>
          </wp:inline>
        </w:drawing>
      </w:r>
      <w:r>
        <w:rPr>
          <w:noProof/>
          <w:lang w:eastAsia="en-GB"/>
        </w:rPr>
        <w:drawing>
          <wp:inline distT="0" distB="0" distL="0" distR="0">
            <wp:extent cx="676275" cy="638175"/>
            <wp:effectExtent l="0" t="0" r="9525" b="9525"/>
            <wp:docPr id="4" name="Picture 4" descr="CambSch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bScho-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275" cy="638175"/>
                    </a:xfrm>
                    <a:prstGeom prst="rect">
                      <a:avLst/>
                    </a:prstGeom>
                    <a:noFill/>
                    <a:ln>
                      <a:noFill/>
                    </a:ln>
                  </pic:spPr>
                </pic:pic>
              </a:graphicData>
            </a:graphic>
          </wp:inline>
        </w:drawing>
      </w:r>
      <w:r>
        <w:t xml:space="preserve">  </w:t>
      </w:r>
      <w:r>
        <w:rPr>
          <w:noProof/>
          <w:lang w:eastAsia="en-GB"/>
        </w:rPr>
        <w:drawing>
          <wp:inline distT="0" distB="0" distL="0" distR="0">
            <wp:extent cx="1162050" cy="609600"/>
            <wp:effectExtent l="0" t="0" r="0" b="0"/>
            <wp:docPr id="3" name="Picture 3" descr="Healthy-School-Logo - 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lthy-School-Logo - nation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2050" cy="609600"/>
                    </a:xfrm>
                    <a:prstGeom prst="rect">
                      <a:avLst/>
                    </a:prstGeom>
                    <a:noFill/>
                    <a:ln>
                      <a:noFill/>
                    </a:ln>
                  </pic:spPr>
                </pic:pic>
              </a:graphicData>
            </a:graphic>
          </wp:inline>
        </w:drawing>
      </w:r>
      <w:r>
        <w:t xml:space="preserve"> </w:t>
      </w:r>
      <w:r>
        <w:rPr>
          <w:noProof/>
          <w:color w:val="1F497D"/>
          <w:lang w:eastAsia="en-GB"/>
        </w:rPr>
        <w:drawing>
          <wp:inline distT="0" distB="0" distL="0" distR="0">
            <wp:extent cx="885825" cy="800100"/>
            <wp:effectExtent l="0" t="0" r="9525" b="0"/>
            <wp:docPr id="2" name="Picture 2" descr="logo fin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inal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5825" cy="800100"/>
                    </a:xfrm>
                    <a:prstGeom prst="rect">
                      <a:avLst/>
                    </a:prstGeom>
                    <a:noFill/>
                    <a:ln>
                      <a:noFill/>
                    </a:ln>
                  </pic:spPr>
                </pic:pic>
              </a:graphicData>
            </a:graphic>
          </wp:inline>
        </w:drawing>
      </w:r>
      <w:r>
        <w:t xml:space="preserve">       </w:t>
      </w:r>
      <w:r>
        <w:rPr>
          <w:noProof/>
          <w:lang w:eastAsia="en-GB"/>
        </w:rPr>
        <w:drawing>
          <wp:inline distT="0" distB="0" distL="0" distR="0">
            <wp:extent cx="847725" cy="561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7725" cy="561975"/>
                    </a:xfrm>
                    <a:prstGeom prst="rect">
                      <a:avLst/>
                    </a:prstGeom>
                    <a:noFill/>
                    <a:ln>
                      <a:noFill/>
                    </a:ln>
                  </pic:spPr>
                </pic:pic>
              </a:graphicData>
            </a:graphic>
          </wp:inline>
        </w:drawing>
      </w:r>
      <w:r>
        <w:t xml:space="preserve">          ____________________________________________________________________________</w:t>
      </w:r>
    </w:p>
    <w:p w:rsidR="006B0DCF" w:rsidRDefault="006B0DCF" w:rsidP="006B0DCF">
      <w:pPr>
        <w:pStyle w:val="ReturnAddress"/>
        <w:rPr>
          <w:sz w:val="20"/>
        </w:rPr>
      </w:pPr>
    </w:p>
    <w:p w:rsidR="006B0DCF" w:rsidRDefault="006B0DCF" w:rsidP="006B0DCF">
      <w:pPr>
        <w:pStyle w:val="ReturnAddress"/>
        <w:rPr>
          <w:sz w:val="20"/>
        </w:rPr>
      </w:pPr>
      <w:smartTag w:uri="urn:schemas-microsoft-com:office:smarttags" w:element="Street">
        <w:smartTag w:uri="urn:schemas-microsoft-com:office:smarttags" w:element="address">
          <w:r>
            <w:rPr>
              <w:sz w:val="20"/>
            </w:rPr>
            <w:t>St John’s Street</w:t>
          </w:r>
        </w:smartTag>
      </w:smartTag>
      <w:r>
        <w:rPr>
          <w:sz w:val="20"/>
        </w:rPr>
        <w:t xml:space="preserve"> </w:t>
      </w:r>
      <w:r>
        <w:rPr>
          <w:rFonts w:cs="Arial"/>
          <w:sz w:val="20"/>
        </w:rPr>
        <w:t>·</w:t>
      </w:r>
      <w:r>
        <w:rPr>
          <w:sz w:val="20"/>
        </w:rPr>
        <w:t xml:space="preserve"> Duxford </w:t>
      </w:r>
      <w:r>
        <w:rPr>
          <w:rFonts w:cs="Arial"/>
          <w:sz w:val="20"/>
        </w:rPr>
        <w:t>·</w:t>
      </w:r>
      <w:r>
        <w:rPr>
          <w:sz w:val="20"/>
        </w:rPr>
        <w:t xml:space="preserve"> Cambridgeshire </w:t>
      </w:r>
      <w:r>
        <w:rPr>
          <w:rFonts w:cs="Arial"/>
          <w:sz w:val="20"/>
        </w:rPr>
        <w:t>·</w:t>
      </w:r>
      <w:r>
        <w:rPr>
          <w:sz w:val="20"/>
        </w:rPr>
        <w:t xml:space="preserve"> CB22 4RA </w:t>
      </w:r>
      <w:r>
        <w:rPr>
          <w:rFonts w:cs="Arial"/>
          <w:sz w:val="20"/>
        </w:rPr>
        <w:t>·</w:t>
      </w:r>
      <w:r>
        <w:rPr>
          <w:sz w:val="20"/>
        </w:rPr>
        <w:t xml:space="preserve"> Tel: 01223 712 108 </w:t>
      </w:r>
      <w:r>
        <w:rPr>
          <w:rFonts w:cs="Arial"/>
          <w:sz w:val="20"/>
        </w:rPr>
        <w:t>·</w:t>
      </w:r>
      <w:r>
        <w:rPr>
          <w:sz w:val="20"/>
        </w:rPr>
        <w:t xml:space="preserve"> Fax: 01223 712 109 </w:t>
      </w:r>
      <w:hyperlink r:id="rId13" w:history="1">
        <w:r>
          <w:rPr>
            <w:rStyle w:val="Hyperlink"/>
            <w:sz w:val="20"/>
          </w:rPr>
          <w:t>www.duxford.cambs.sch.uk</w:t>
        </w:r>
      </w:hyperlink>
      <w:r>
        <w:rPr>
          <w:sz w:val="20"/>
        </w:rPr>
        <w:t xml:space="preserve"> </w:t>
      </w:r>
      <w:r>
        <w:rPr>
          <w:rFonts w:cs="Arial"/>
          <w:sz w:val="20"/>
        </w:rPr>
        <w:t xml:space="preserve">· </w:t>
      </w:r>
      <w:r>
        <w:rPr>
          <w:sz w:val="20"/>
        </w:rPr>
        <w:t>e-mail:office@duxford.cambs.sch.uk</w:t>
      </w:r>
    </w:p>
    <w:p w:rsidR="00710780" w:rsidRDefault="00710780"/>
    <w:sectPr w:rsidR="00710780">
      <w:pgSz w:w="11906" w:h="16838"/>
      <w:pgMar w:top="1134" w:right="566" w:bottom="53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DCF"/>
    <w:rsid w:val="00044C61"/>
    <w:rsid w:val="005B2EF7"/>
    <w:rsid w:val="006B0DCF"/>
    <w:rsid w:val="006F15E5"/>
    <w:rsid w:val="00710780"/>
    <w:rsid w:val="00881B1A"/>
    <w:rsid w:val="00997E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DCF"/>
    <w:pPr>
      <w:spacing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B0DCF"/>
    <w:rPr>
      <w:color w:val="0000FF"/>
      <w:u w:val="single"/>
    </w:rPr>
  </w:style>
  <w:style w:type="paragraph" w:customStyle="1" w:styleId="ReturnAddress">
    <w:name w:val="Return Address"/>
    <w:basedOn w:val="Normal"/>
    <w:rsid w:val="006B0DCF"/>
    <w:pPr>
      <w:keepLines/>
      <w:spacing w:line="200" w:lineRule="atLeast"/>
    </w:pPr>
    <w:rPr>
      <w:rFonts w:ascii="Arial" w:hAnsi="Arial"/>
      <w:spacing w:val="-2"/>
      <w:sz w:val="16"/>
      <w:szCs w:val="20"/>
    </w:rPr>
  </w:style>
  <w:style w:type="paragraph" w:styleId="BalloonText">
    <w:name w:val="Balloon Text"/>
    <w:basedOn w:val="Normal"/>
    <w:link w:val="BalloonTextChar"/>
    <w:uiPriority w:val="99"/>
    <w:semiHidden/>
    <w:unhideWhenUsed/>
    <w:rsid w:val="006B0DCF"/>
    <w:rPr>
      <w:rFonts w:ascii="Tahoma" w:hAnsi="Tahoma" w:cs="Tahoma"/>
      <w:sz w:val="16"/>
      <w:szCs w:val="16"/>
    </w:rPr>
  </w:style>
  <w:style w:type="character" w:customStyle="1" w:styleId="BalloonTextChar">
    <w:name w:val="Balloon Text Char"/>
    <w:basedOn w:val="DefaultParagraphFont"/>
    <w:link w:val="BalloonText"/>
    <w:uiPriority w:val="99"/>
    <w:semiHidden/>
    <w:rsid w:val="006B0DCF"/>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DCF"/>
    <w:pPr>
      <w:spacing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B0DCF"/>
    <w:rPr>
      <w:color w:val="0000FF"/>
      <w:u w:val="single"/>
    </w:rPr>
  </w:style>
  <w:style w:type="paragraph" w:customStyle="1" w:styleId="ReturnAddress">
    <w:name w:val="Return Address"/>
    <w:basedOn w:val="Normal"/>
    <w:rsid w:val="006B0DCF"/>
    <w:pPr>
      <w:keepLines/>
      <w:spacing w:line="200" w:lineRule="atLeast"/>
    </w:pPr>
    <w:rPr>
      <w:rFonts w:ascii="Arial" w:hAnsi="Arial"/>
      <w:spacing w:val="-2"/>
      <w:sz w:val="16"/>
      <w:szCs w:val="20"/>
    </w:rPr>
  </w:style>
  <w:style w:type="paragraph" w:styleId="BalloonText">
    <w:name w:val="Balloon Text"/>
    <w:basedOn w:val="Normal"/>
    <w:link w:val="BalloonTextChar"/>
    <w:uiPriority w:val="99"/>
    <w:semiHidden/>
    <w:unhideWhenUsed/>
    <w:rsid w:val="006B0DCF"/>
    <w:rPr>
      <w:rFonts w:ascii="Tahoma" w:hAnsi="Tahoma" w:cs="Tahoma"/>
      <w:sz w:val="16"/>
      <w:szCs w:val="16"/>
    </w:rPr>
  </w:style>
  <w:style w:type="character" w:customStyle="1" w:styleId="BalloonTextChar">
    <w:name w:val="Balloon Text Char"/>
    <w:basedOn w:val="DefaultParagraphFont"/>
    <w:link w:val="BalloonText"/>
    <w:uiPriority w:val="99"/>
    <w:semiHidden/>
    <w:rsid w:val="006B0DC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duxford.cambs.sch.uk"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5C313839</Template>
  <TotalTime>20</TotalTime>
  <Pages>2</Pages>
  <Words>542</Words>
  <Characters>3092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ICTSSCCM01</Company>
  <LinksUpToDate>false</LinksUpToDate>
  <CharactersWithSpaces>3627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Rigby Vicky</dc:creator>
  <cp:lastModifiedBy>Rigby Vicky</cp:lastModifiedBy>
  <cp:revision>1</cp:revision>
  <cp:lastPrinted>2018-02-22T14:48:00Z</cp:lastPrinted>
  <dcterms:created xsi:type="dcterms:W3CDTF">2018-02-22T14:45:00Z</dcterms:created>
  <dcterms:modified xsi:type="dcterms:W3CDTF">2018-02-22T16:24:00Z</dcterms:modified>
</cp:coreProperties>
</file>